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D4" w:rsidRPr="0056488D" w:rsidRDefault="0056488D" w:rsidP="00B619D4">
      <w:pPr>
        <w:pStyle w:val="NormalnyWeb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13 kwietnia 2015 roku </w:t>
      </w:r>
      <w:r w:rsidR="00B619D4" w:rsidRPr="0056488D">
        <w:rPr>
          <w:b/>
          <w:bCs/>
          <w:color w:val="000000" w:themeColor="text1"/>
          <w:sz w:val="28"/>
          <w:szCs w:val="28"/>
        </w:rPr>
        <w:t xml:space="preserve"> rano w szpitalu w Lubece zmarł</w:t>
      </w:r>
    </w:p>
    <w:p w:rsidR="002B711E" w:rsidRPr="002B711E" w:rsidRDefault="004805F4" w:rsidP="002B711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 w:rsidRPr="002B711E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GÜNTER</w:t>
      </w:r>
      <w:proofErr w:type="spellEnd"/>
      <w:r w:rsidRPr="002B711E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 WILHELM GRASS</w:t>
      </w:r>
      <w:r w:rsidR="002B711E" w:rsidRPr="002B711E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B711E" w:rsidRDefault="002B711E" w:rsidP="002B711E">
      <w:pPr>
        <w:spacing w:after="0" w:line="240" w:lineRule="auto"/>
        <w:jc w:val="center"/>
        <w:rPr>
          <w:b/>
          <w:sz w:val="36"/>
          <w:szCs w:val="36"/>
        </w:rPr>
      </w:pPr>
      <w:r w:rsidRPr="001778E3">
        <w:rPr>
          <w:b/>
          <w:sz w:val="36"/>
          <w:szCs w:val="36"/>
        </w:rPr>
        <w:t>Składamy wyrazy głębokiego współczucia Rodzinie</w:t>
      </w:r>
      <w:r>
        <w:rPr>
          <w:b/>
          <w:sz w:val="36"/>
          <w:szCs w:val="36"/>
        </w:rPr>
        <w:t xml:space="preserve"> </w:t>
      </w:r>
    </w:p>
    <w:p w:rsidR="002B711E" w:rsidRDefault="002B711E" w:rsidP="002B711E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oraz wszystkim bliskim zmarłego.</w:t>
      </w:r>
      <w:r w:rsidRPr="001778E3">
        <w:rPr>
          <w:b/>
          <w:sz w:val="36"/>
          <w:szCs w:val="36"/>
        </w:rPr>
        <w:t xml:space="preserve"> </w:t>
      </w:r>
    </w:p>
    <w:p w:rsidR="002B711E" w:rsidRDefault="002B711E" w:rsidP="002B711E">
      <w:pPr>
        <w:spacing w:after="0" w:line="240" w:lineRule="auto"/>
        <w:jc w:val="center"/>
        <w:rPr>
          <w:b/>
          <w:sz w:val="28"/>
          <w:szCs w:val="28"/>
        </w:rPr>
      </w:pPr>
    </w:p>
    <w:p w:rsidR="002B711E" w:rsidRDefault="002B711E" w:rsidP="002B711E">
      <w:pPr>
        <w:spacing w:after="0" w:line="240" w:lineRule="auto"/>
        <w:jc w:val="center"/>
        <w:rPr>
          <w:b/>
          <w:sz w:val="28"/>
          <w:szCs w:val="28"/>
        </w:rPr>
      </w:pPr>
      <w:r w:rsidRPr="00EB6C92">
        <w:rPr>
          <w:b/>
          <w:sz w:val="28"/>
          <w:szCs w:val="28"/>
        </w:rPr>
        <w:t xml:space="preserve">ZARZĄD TOWARZYSTWA </w:t>
      </w:r>
    </w:p>
    <w:p w:rsidR="002B711E" w:rsidRDefault="002B711E" w:rsidP="002B711E">
      <w:pPr>
        <w:spacing w:after="0" w:line="240" w:lineRule="auto"/>
        <w:jc w:val="center"/>
        <w:rPr>
          <w:b/>
          <w:sz w:val="28"/>
          <w:szCs w:val="28"/>
        </w:rPr>
      </w:pPr>
      <w:r w:rsidRPr="00EB6C92">
        <w:rPr>
          <w:b/>
          <w:sz w:val="28"/>
          <w:szCs w:val="28"/>
        </w:rPr>
        <w:t>POLSKA –NI</w:t>
      </w:r>
      <w:r>
        <w:rPr>
          <w:b/>
          <w:sz w:val="28"/>
          <w:szCs w:val="28"/>
        </w:rPr>
        <w:t>E</w:t>
      </w:r>
      <w:r w:rsidRPr="00EB6C92">
        <w:rPr>
          <w:b/>
          <w:sz w:val="28"/>
          <w:szCs w:val="28"/>
        </w:rPr>
        <w:t>MCY W GDAŃSKU</w:t>
      </w:r>
    </w:p>
    <w:p w:rsidR="002B711E" w:rsidRDefault="002B711E" w:rsidP="002B711E">
      <w:pPr>
        <w:spacing w:after="0" w:line="240" w:lineRule="auto"/>
        <w:jc w:val="center"/>
        <w:rPr>
          <w:b/>
          <w:sz w:val="28"/>
          <w:szCs w:val="28"/>
        </w:rPr>
      </w:pPr>
    </w:p>
    <w:p w:rsidR="00F1525E" w:rsidRDefault="00C47F44" w:rsidP="002B711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5760720" cy="4320540"/>
            <wp:effectExtent l="19050" t="0" r="0" b="0"/>
            <wp:docPr id="3" name="Obraz 3" descr="D:\Moje Dokumenty\Moje obrazy\Grass\Grass 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Moje Dokumenty\Moje obrazy\Grass\Grass 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F44" w:rsidRDefault="00C47F44" w:rsidP="00C47F4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Nasza ostatnia wycieczka z Grassem po Gdańsku</w:t>
      </w:r>
      <w:r w:rsidR="00D325BE">
        <w:rPr>
          <w:b/>
          <w:sz w:val="28"/>
          <w:szCs w:val="28"/>
        </w:rPr>
        <w:t>- X.2014</w:t>
      </w:r>
    </w:p>
    <w:p w:rsidR="00C47F44" w:rsidRDefault="00C47F44" w:rsidP="00F1525E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B711E" w:rsidRPr="00EB6C92" w:rsidRDefault="00F1525E" w:rsidP="00F1525E">
      <w:pPr>
        <w:jc w:val="center"/>
        <w:rPr>
          <w:b/>
          <w:sz w:val="28"/>
          <w:szCs w:val="28"/>
        </w:rPr>
      </w:pPr>
      <w:proofErr w:type="spellStart"/>
      <w:r w:rsidRPr="00F152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GÜNTER</w:t>
      </w:r>
      <w:proofErr w:type="spellEnd"/>
      <w:r w:rsidRPr="00F152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WILHELM GRASS</w:t>
      </w:r>
      <w:r w:rsidRPr="00F1525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488D" w:rsidRPr="004805F4" w:rsidRDefault="002B711E" w:rsidP="002B71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711E">
        <w:rPr>
          <w:rFonts w:ascii="Times New Roman" w:hAnsi="Times New Roman" w:cs="Times New Roman"/>
          <w:color w:val="000000" w:themeColor="text1"/>
          <w:sz w:val="28"/>
          <w:szCs w:val="28"/>
        </w:rPr>
        <w:t>N</w:t>
      </w:r>
      <w:r w:rsidR="009A1E86" w:rsidRPr="002B711E">
        <w:rPr>
          <w:rFonts w:ascii="Times New Roman" w:hAnsi="Times New Roman" w:cs="Times New Roman"/>
          <w:color w:val="000000" w:themeColor="text1"/>
          <w:sz w:val="28"/>
          <w:szCs w:val="28"/>
        </w:rPr>
        <w:t>iemiecki pisarz</w:t>
      </w:r>
      <w:r w:rsidR="0056488D" w:rsidRPr="002B71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6488D" w:rsidRPr="002B71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autor powieści, poezji i dramatów,</w:t>
      </w:r>
      <w:r w:rsidRPr="002B71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także rzeźbiarz i rysownik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u</w:t>
      </w:r>
      <w:r w:rsidR="00B619D4" w:rsidRPr="00480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rodził się </w:t>
      </w:r>
      <w:hyperlink r:id="rId6" w:tooltip="16 października" w:history="1">
        <w:r w:rsidR="00B619D4" w:rsidRPr="004805F4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16 października</w:t>
        </w:r>
      </w:hyperlink>
      <w:r w:rsidR="00B619D4" w:rsidRPr="00480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tooltip="1927" w:history="1">
        <w:r w:rsidR="00B619D4" w:rsidRPr="004805F4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1927</w:t>
        </w:r>
      </w:hyperlink>
      <w:r w:rsidR="00480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19D4" w:rsidRPr="004805F4">
        <w:rPr>
          <w:rFonts w:ascii="Times New Roman" w:eastAsia="Times New Roman" w:hAnsi="Times New Roman" w:cs="Times New Roman"/>
          <w:sz w:val="28"/>
          <w:szCs w:val="28"/>
          <w:lang w:eastAsia="pl-PL"/>
        </w:rPr>
        <w:t>w Wolnym Mieście Gdańsku (</w:t>
      </w:r>
      <w:proofErr w:type="spellStart"/>
      <w:r w:rsidR="00B619D4" w:rsidRPr="004805F4">
        <w:rPr>
          <w:rFonts w:ascii="Times New Roman" w:eastAsia="Times New Roman" w:hAnsi="Times New Roman" w:cs="Times New Roman"/>
          <w:sz w:val="28"/>
          <w:szCs w:val="28"/>
          <w:lang w:eastAsia="pl-PL"/>
        </w:rPr>
        <w:t>Freie</w:t>
      </w:r>
      <w:proofErr w:type="spellEnd"/>
      <w:r w:rsidR="00B619D4" w:rsidRPr="004805F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Stadt </w:t>
      </w:r>
      <w:proofErr w:type="spellStart"/>
      <w:r w:rsidR="00B619D4" w:rsidRPr="004805F4">
        <w:rPr>
          <w:rFonts w:ascii="Times New Roman" w:eastAsia="Times New Roman" w:hAnsi="Times New Roman" w:cs="Times New Roman"/>
          <w:sz w:val="28"/>
          <w:szCs w:val="28"/>
          <w:lang w:eastAsia="pl-PL"/>
        </w:rPr>
        <w:t>Danzig</w:t>
      </w:r>
      <w:proofErr w:type="spellEnd"/>
      <w:r w:rsidR="00B619D4" w:rsidRPr="004805F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). Jego ojciec był kupcem niemieckim, matka Kaszubką. Dzieciństwo spędził w Wolnym Mieście Gdańsku, mieszkał przy ulicy Lelewela. </w:t>
      </w:r>
    </w:p>
    <w:p w:rsidR="0056488D" w:rsidRPr="004805F4" w:rsidRDefault="0056488D" w:rsidP="004805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805F4">
        <w:rPr>
          <w:rFonts w:ascii="Times New Roman" w:eastAsia="Times New Roman" w:hAnsi="Times New Roman" w:cs="Times New Roman"/>
          <w:sz w:val="28"/>
          <w:szCs w:val="28"/>
          <w:lang w:eastAsia="pl-PL"/>
        </w:rPr>
        <w:t>Günter</w:t>
      </w:r>
      <w:proofErr w:type="spellEnd"/>
      <w:r w:rsidRPr="004805F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Grass był laureatem wielu prestiżowych wyróżnień, między innymi Nagrody </w:t>
      </w:r>
      <w:proofErr w:type="spellStart"/>
      <w:r w:rsidRPr="004805F4">
        <w:rPr>
          <w:rFonts w:ascii="Times New Roman" w:eastAsia="Times New Roman" w:hAnsi="Times New Roman" w:cs="Times New Roman"/>
          <w:sz w:val="28"/>
          <w:szCs w:val="28"/>
          <w:lang w:eastAsia="pl-PL"/>
        </w:rPr>
        <w:t>Sonninga</w:t>
      </w:r>
      <w:proofErr w:type="spellEnd"/>
      <w:r w:rsidRPr="004805F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przyznawanej przez uniwersytet w Kopenhadze za wkład w </w:t>
      </w:r>
      <w:r w:rsidRPr="004805F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kulturę europejską. W 1999 roku pisarz otrzymał Nagrodę Fritza Bauera, przyznawaną przez Unię Humanistyczną, najstarszą niemiecką organizację występującą w obronie praw obywatelskich. </w:t>
      </w:r>
      <w:r w:rsidRPr="004805F4">
        <w:rPr>
          <w:rFonts w:ascii="Times New Roman" w:hAnsi="Times New Roman" w:cs="Times New Roman"/>
          <w:color w:val="000000" w:themeColor="text1"/>
          <w:sz w:val="28"/>
          <w:szCs w:val="28"/>
        </w:rPr>
        <w:t>W tym samym</w:t>
      </w:r>
      <w:r w:rsidR="00B619D4" w:rsidRPr="00480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roku został  </w:t>
      </w:r>
      <w:r w:rsidR="009A1E86" w:rsidRPr="004805F4">
        <w:rPr>
          <w:rFonts w:ascii="Times New Roman" w:hAnsi="Times New Roman" w:cs="Times New Roman"/>
          <w:color w:val="000000" w:themeColor="text1"/>
          <w:sz w:val="28"/>
          <w:szCs w:val="28"/>
        </w:rPr>
        <w:t>laureat</w:t>
      </w:r>
      <w:r w:rsidR="00B619D4" w:rsidRPr="004805F4">
        <w:rPr>
          <w:rFonts w:ascii="Times New Roman" w:hAnsi="Times New Roman" w:cs="Times New Roman"/>
          <w:color w:val="000000" w:themeColor="text1"/>
          <w:sz w:val="28"/>
          <w:szCs w:val="28"/>
        </w:rPr>
        <w:t>em</w:t>
      </w:r>
      <w:r w:rsidR="009A1E86" w:rsidRPr="00480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tooltip="Laureaci Nagrody Nobla w dziedzinie literatury" w:history="1">
        <w:r w:rsidR="009A1E86" w:rsidRPr="004805F4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Nagrody Nobla w dziedzinie literatury</w:t>
        </w:r>
      </w:hyperlink>
      <w:r w:rsidR="00B619D4" w:rsidRPr="00480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1E86" w:rsidRPr="00480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6488D" w:rsidRPr="004805F4" w:rsidRDefault="0056488D" w:rsidP="004805F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0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Jest również </w:t>
      </w:r>
      <w:hyperlink r:id="rId9" w:tooltip="Doctor honoris causa" w:history="1">
        <w:r w:rsidR="009A1E86" w:rsidRPr="004805F4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Doktor</w:t>
        </w:r>
        <w:r w:rsidRPr="004805F4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em</w:t>
        </w:r>
        <w:r w:rsidR="009A1E86" w:rsidRPr="004805F4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honoris causa</w:t>
        </w:r>
      </w:hyperlink>
      <w:r w:rsidR="009A1E86" w:rsidRPr="00480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tooltip="Uniwersytet Gdański" w:history="1">
        <w:r w:rsidR="009A1E86" w:rsidRPr="004805F4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Uniwersytetu Gdańskiego</w:t>
        </w:r>
      </w:hyperlink>
      <w:r w:rsidR="009A1E86" w:rsidRPr="00480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(za wybitną twórczość literacką oraz wkład w polsko-niemieckie pojednanie) oraz </w:t>
      </w:r>
      <w:hyperlink r:id="rId11" w:tooltip="Uniwersytet im. Adama Mickiewicza w Poznaniu" w:history="1">
        <w:r w:rsidR="009A1E86" w:rsidRPr="004805F4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Uniwersytetu im. Adama Mickiewicza</w:t>
        </w:r>
      </w:hyperlink>
      <w:r w:rsidR="009A1E86" w:rsidRPr="00480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 </w:t>
      </w:r>
      <w:hyperlink r:id="rId12" w:tooltip="Poznań" w:history="1">
        <w:r w:rsidR="009A1E86" w:rsidRPr="004805F4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Poznaniu</w:t>
        </w:r>
      </w:hyperlink>
      <w:r w:rsidR="009A1E86" w:rsidRPr="00480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2B711E" w:rsidRDefault="009A1E86" w:rsidP="004805F4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805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 1993 Rada Miasta przyznała pisarzowi tytuł </w:t>
      </w:r>
      <w:hyperlink r:id="rId13" w:tooltip="Honorowi obywatele Gdańska" w:history="1">
        <w:r w:rsidRPr="004805F4">
          <w:rPr>
            <w:rStyle w:val="Hipercz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Honorowego Obywatela Miasta Gdańska</w:t>
        </w:r>
      </w:hyperlink>
      <w:r w:rsidRPr="004805F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805F4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Sławę międzynarodową przyniosła mu tzw. gdańska trylogia - powieści "Blaszany bębenek" (1959), "Kot i mysz" (1961) i "Psie lata" (1963). Grass wielokrotnie angażował się politycznie - w latach 60. i 70. popierał politykę pojednania z Polską kanclerza Willy'ego Brandta.</w:t>
      </w:r>
      <w:r w:rsidRPr="004805F4">
        <w:rPr>
          <w:rFonts w:ascii="Times New Roman" w:hAnsi="Times New Roman" w:cs="Times New Roman"/>
          <w:color w:val="242424"/>
          <w:sz w:val="28"/>
          <w:szCs w:val="28"/>
        </w:rPr>
        <w:br/>
      </w:r>
    </w:p>
    <w:p w:rsidR="002B711E" w:rsidRPr="002B711E" w:rsidRDefault="004805F4" w:rsidP="004805F4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B71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 ul. Szerokiej zobacz na mapie Gdańska w Gdańsku znajduje się Gdańska Galeria </w:t>
      </w:r>
      <w:proofErr w:type="spellStart"/>
      <w:r w:rsidRPr="002B711E">
        <w:rPr>
          <w:rFonts w:ascii="Times New Roman" w:eastAsia="Times New Roman" w:hAnsi="Times New Roman" w:cs="Times New Roman"/>
          <w:sz w:val="28"/>
          <w:szCs w:val="28"/>
          <w:lang w:eastAsia="pl-PL"/>
        </w:rPr>
        <w:t>Güntera</w:t>
      </w:r>
      <w:proofErr w:type="spellEnd"/>
      <w:r w:rsidRPr="002B71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Grassa. Gromadzi dzieła autorstwa noblisty. Artysta regularnie przyjeżdżał do Gdańska. Ostatnia wizyta miała miejsce 5 października 2014 roku. Grass przyjechał do miasta na festiwal </w:t>
      </w:r>
      <w:proofErr w:type="spellStart"/>
      <w:r w:rsidRPr="002B711E">
        <w:rPr>
          <w:rFonts w:ascii="Times New Roman" w:eastAsia="Times New Roman" w:hAnsi="Times New Roman" w:cs="Times New Roman"/>
          <w:sz w:val="28"/>
          <w:szCs w:val="28"/>
          <w:lang w:eastAsia="pl-PL"/>
        </w:rPr>
        <w:t>Grassomania</w:t>
      </w:r>
      <w:proofErr w:type="spellEnd"/>
      <w:r w:rsidRPr="002B711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podczas którego odsłonięto rzeźbę jego autorstwa - Turbot pochwycony - na przedprożu galerii. </w:t>
      </w:r>
    </w:p>
    <w:p w:rsidR="009A1E86" w:rsidRPr="009A1E86" w:rsidRDefault="004805F4" w:rsidP="00D325BE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2B711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W Gdańskiej Galerii </w:t>
      </w:r>
      <w:proofErr w:type="spellStart"/>
      <w:r w:rsidRPr="002B711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Güntera</w:t>
      </w:r>
      <w:proofErr w:type="spellEnd"/>
      <w:r w:rsidRPr="002B711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Grassa, pr</w:t>
      </w:r>
      <w:r w:rsidR="002B711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zy ul. Szerokiej </w:t>
      </w:r>
      <w:r w:rsidRPr="002B711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została wystawiona księga kondolencyjna. Księga będzie dostępna dla wszystkich</w:t>
      </w:r>
      <w:r w:rsidR="002B711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gdańszczan jeszcze  jutro </w:t>
      </w:r>
      <w:r w:rsidRPr="002B711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w godz. 10:00 - 17:00.</w:t>
      </w:r>
      <w:r w:rsidRPr="002B711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br/>
      </w:r>
      <w:r w:rsidRPr="002B711E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br/>
      </w:r>
      <w:r w:rsidR="009A1E86" w:rsidRPr="009A1E86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Twórczość</w:t>
      </w:r>
      <w:r w:rsidR="002B711E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:</w:t>
      </w:r>
    </w:p>
    <w:p w:rsidR="009A1E86" w:rsidRPr="009A1E86" w:rsidRDefault="009A1E86" w:rsidP="009A1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Zalety przepiórek</w:t>
      </w:r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oryg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. „</w:t>
      </w:r>
      <w:proofErr w:type="spellStart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Die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Vorzüge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der </w:t>
      </w:r>
      <w:proofErr w:type="spellStart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Windhühner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”, 1956) – tom wierszy</w:t>
      </w:r>
    </w:p>
    <w:p w:rsidR="009A1E86" w:rsidRPr="009A1E86" w:rsidRDefault="009A1E86" w:rsidP="009A1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Trylogia gdańska (</w:t>
      </w:r>
      <w:proofErr w:type="spellStart"/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Danziger</w:t>
      </w:r>
      <w:proofErr w:type="spellEnd"/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Trilogie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powieści: </w:t>
      </w:r>
    </w:p>
    <w:p w:rsidR="009A1E86" w:rsidRPr="009A1E86" w:rsidRDefault="00AC6128" w:rsidP="009A1E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hyperlink r:id="rId14" w:tooltip="Blaszany bębenek" w:history="1">
        <w:proofErr w:type="spellStart"/>
        <w:r w:rsidR="009A1E86" w:rsidRPr="009A1E8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de-DE" w:eastAsia="pl-PL"/>
          </w:rPr>
          <w:t>Blaszany</w:t>
        </w:r>
        <w:proofErr w:type="spellEnd"/>
        <w:r w:rsidR="009A1E86" w:rsidRPr="009A1E8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de-DE" w:eastAsia="pl-PL"/>
          </w:rPr>
          <w:t xml:space="preserve"> </w:t>
        </w:r>
        <w:proofErr w:type="spellStart"/>
        <w:r w:rsidR="009A1E86" w:rsidRPr="009A1E8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de-DE" w:eastAsia="pl-PL"/>
          </w:rPr>
          <w:t>bębenek</w:t>
        </w:r>
        <w:proofErr w:type="spellEnd"/>
      </w:hyperlink>
      <w:r w:rsidR="009A1E86" w:rsidRPr="009A1E8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1983 (</w:t>
      </w:r>
      <w:proofErr w:type="spellStart"/>
      <w:r w:rsidR="009A1E86" w:rsidRPr="009A1E8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oryg</w:t>
      </w:r>
      <w:proofErr w:type="spellEnd"/>
      <w:r w:rsidR="009A1E86" w:rsidRPr="009A1E8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r w:rsidR="009A1E86"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>Die Blechtrommel</w:t>
      </w:r>
      <w:r w:rsidR="009A1E86" w:rsidRPr="009A1E8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 1959)</w:t>
      </w:r>
    </w:p>
    <w:p w:rsidR="009A1E86" w:rsidRPr="009A1E86" w:rsidRDefault="00AC6128" w:rsidP="009A1E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hyperlink r:id="rId15" w:tooltip="Kot i mysz (strona nie istnieje)" w:history="1">
        <w:r w:rsidR="009A1E86" w:rsidRPr="009A1E8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de-DE" w:eastAsia="pl-PL"/>
          </w:rPr>
          <w:t xml:space="preserve">Kot i </w:t>
        </w:r>
        <w:proofErr w:type="spellStart"/>
        <w:r w:rsidR="009A1E86" w:rsidRPr="009A1E8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de-DE" w:eastAsia="pl-PL"/>
          </w:rPr>
          <w:t>mysz</w:t>
        </w:r>
        <w:proofErr w:type="spellEnd"/>
      </w:hyperlink>
      <w:r w:rsidR="009A1E86" w:rsidRPr="009A1E8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1963 (</w:t>
      </w:r>
      <w:proofErr w:type="spellStart"/>
      <w:r w:rsidR="009A1E86" w:rsidRPr="009A1E8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oryg</w:t>
      </w:r>
      <w:proofErr w:type="spellEnd"/>
      <w:r w:rsidR="009A1E86" w:rsidRPr="009A1E8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r w:rsidR="009A1E86"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>Katz und Maus</w:t>
      </w:r>
      <w:r w:rsidR="009A1E86" w:rsidRPr="009A1E8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, 1961)</w:t>
      </w:r>
    </w:p>
    <w:p w:rsidR="009A1E86" w:rsidRPr="009A1E86" w:rsidRDefault="00AC6128" w:rsidP="009A1E8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ooltip="Psie lata (strona nie istnieje)" w:history="1">
        <w:r w:rsidR="009A1E86" w:rsidRPr="009A1E8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l-PL"/>
          </w:rPr>
          <w:t>Psie lata</w:t>
        </w:r>
      </w:hyperlink>
      <w:r w:rsidR="009A1E86"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1990 (</w:t>
      </w:r>
      <w:proofErr w:type="spellStart"/>
      <w:r w:rsidR="009A1E86"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oryg</w:t>
      </w:r>
      <w:proofErr w:type="spellEnd"/>
      <w:r w:rsidR="009A1E86"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9A1E86"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Hundejahre</w:t>
      </w:r>
      <w:proofErr w:type="spellEnd"/>
      <w:r w:rsidR="009A1E86"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, 1963)</w:t>
      </w:r>
    </w:p>
    <w:p w:rsidR="009A1E86" w:rsidRPr="009A1E86" w:rsidRDefault="009A1E86" w:rsidP="009A1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Plebejska próba powstania</w:t>
      </w:r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oryg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. „</w:t>
      </w:r>
      <w:proofErr w:type="spellStart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Die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Plebejer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proben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den </w:t>
      </w:r>
      <w:proofErr w:type="spellStart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Aufstand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”, 1966) – sztuka</w:t>
      </w:r>
    </w:p>
    <w:p w:rsidR="009A1E86" w:rsidRPr="009A1E86" w:rsidRDefault="009A1E86" w:rsidP="009A1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Miejscowe znieczulenie</w:t>
      </w:r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1997 (</w:t>
      </w:r>
      <w:proofErr w:type="spellStart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oryg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. „</w:t>
      </w:r>
      <w:proofErr w:type="spellStart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Örtlich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betäubt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”, 1969)</w:t>
      </w:r>
    </w:p>
    <w:p w:rsidR="009A1E86" w:rsidRPr="009A1E86" w:rsidRDefault="009A1E86" w:rsidP="009A1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 xml:space="preserve">Z </w:t>
      </w:r>
      <w:proofErr w:type="spellStart"/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>dziennika</w:t>
      </w:r>
      <w:proofErr w:type="spellEnd"/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 xml:space="preserve"> </w:t>
      </w:r>
      <w:proofErr w:type="spellStart"/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>ślimaka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1991 (</w:t>
      </w:r>
      <w:proofErr w:type="spellStart"/>
      <w:r w:rsidRPr="009A1E8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oryg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. </w:t>
      </w:r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val="de-DE" w:eastAsia="pl-PL"/>
        </w:rPr>
        <w:t>Aus dem Tagebuch einer Schnecke</w:t>
      </w:r>
      <w:r w:rsidRPr="009A1E8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1971) – </w:t>
      </w:r>
      <w:proofErr w:type="spellStart"/>
      <w:r w:rsidRPr="009A1E8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esej-reportaż</w:t>
      </w:r>
      <w:proofErr w:type="spellEnd"/>
    </w:p>
    <w:p w:rsidR="009A1E86" w:rsidRPr="009A1E86" w:rsidRDefault="009A1E86" w:rsidP="009A1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Turbot</w:t>
      </w:r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1995 (</w:t>
      </w:r>
      <w:proofErr w:type="spellStart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oryg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Der </w:t>
      </w:r>
      <w:proofErr w:type="spellStart"/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Butt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1977) – powieść</w:t>
      </w:r>
    </w:p>
    <w:p w:rsidR="009A1E86" w:rsidRPr="009A1E86" w:rsidRDefault="00AC6128" w:rsidP="009A1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tooltip="Spotkanie w Telgte" w:history="1">
        <w:r w:rsidR="009A1E86" w:rsidRPr="009A1E8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l-PL"/>
          </w:rPr>
          <w:t xml:space="preserve">Spotkanie w </w:t>
        </w:r>
        <w:proofErr w:type="spellStart"/>
        <w:r w:rsidR="009A1E86" w:rsidRPr="009A1E8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l-PL"/>
          </w:rPr>
          <w:t>Telgte</w:t>
        </w:r>
        <w:proofErr w:type="spellEnd"/>
      </w:hyperlink>
      <w:r w:rsidR="009A1E86"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1992 (</w:t>
      </w:r>
      <w:proofErr w:type="spellStart"/>
      <w:r w:rsidR="009A1E86"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oryg</w:t>
      </w:r>
      <w:proofErr w:type="spellEnd"/>
      <w:r w:rsidR="009A1E86"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9A1E86"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Das</w:t>
      </w:r>
      <w:proofErr w:type="spellEnd"/>
      <w:r w:rsidR="009A1E86"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="009A1E86"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Treffen</w:t>
      </w:r>
      <w:proofErr w:type="spellEnd"/>
      <w:r w:rsidR="009A1E86"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="009A1E86"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</w:t>
      </w:r>
      <w:proofErr w:type="spellEnd"/>
      <w:r w:rsidR="009A1E86"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="009A1E86"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Telgte</w:t>
      </w:r>
      <w:proofErr w:type="spellEnd"/>
      <w:r w:rsidR="009A1E86"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1979) – powieść</w:t>
      </w:r>
    </w:p>
    <w:p w:rsidR="009A1E86" w:rsidRPr="009A1E86" w:rsidRDefault="009A1E86" w:rsidP="009A1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Szczurzyca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1993 (</w:t>
      </w:r>
      <w:proofErr w:type="spellStart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oryg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Die</w:t>
      </w:r>
      <w:proofErr w:type="spellEnd"/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Rättin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1986) – powieść</w:t>
      </w:r>
    </w:p>
    <w:p w:rsidR="009A1E86" w:rsidRPr="009A1E86" w:rsidRDefault="00AC6128" w:rsidP="009A1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ooltip="Wróżby kumaka" w:history="1">
        <w:r w:rsidR="009A1E86" w:rsidRPr="009A1E8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l-PL"/>
          </w:rPr>
          <w:t>Wróżby kumaka</w:t>
        </w:r>
      </w:hyperlink>
      <w:r w:rsidR="009A1E86"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1992 (</w:t>
      </w:r>
      <w:proofErr w:type="spellStart"/>
      <w:r w:rsidR="009A1E86"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oryg</w:t>
      </w:r>
      <w:proofErr w:type="spellEnd"/>
      <w:r w:rsidR="009A1E86"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9A1E86"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Unkenrufe</w:t>
      </w:r>
      <w:proofErr w:type="spellEnd"/>
      <w:r w:rsidR="009A1E86"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1992) – powieść</w:t>
      </w:r>
    </w:p>
    <w:p w:rsidR="009A1E86" w:rsidRPr="009A1E86" w:rsidRDefault="009A1E86" w:rsidP="009A1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Moje stulecie</w:t>
      </w:r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oryg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Mein</w:t>
      </w:r>
      <w:proofErr w:type="spellEnd"/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Jahrhundert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, 1999) – zbiór opowiadań</w:t>
      </w:r>
    </w:p>
    <w:p w:rsidR="009A1E86" w:rsidRPr="009A1E86" w:rsidRDefault="009A1E86" w:rsidP="009A1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Idąc rakiem</w:t>
      </w:r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oryg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Im </w:t>
      </w:r>
      <w:proofErr w:type="spellStart"/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Krebsgang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, 2002) – powieść</w:t>
      </w:r>
    </w:p>
    <w:p w:rsidR="009A1E86" w:rsidRPr="009A1E86" w:rsidRDefault="009A1E86" w:rsidP="009A1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Ostatnie tańce</w:t>
      </w:r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(2005; </w:t>
      </w:r>
      <w:proofErr w:type="spellStart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oryg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Letzte</w:t>
      </w:r>
      <w:proofErr w:type="spellEnd"/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Tänze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, 2003)</w:t>
      </w:r>
    </w:p>
    <w:p w:rsidR="009A1E86" w:rsidRPr="009A1E86" w:rsidRDefault="00AC6128" w:rsidP="009A1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ooltip="Przy obieraniu cebuli" w:history="1">
        <w:r w:rsidR="009A1E86" w:rsidRPr="009A1E86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pl-PL"/>
          </w:rPr>
          <w:t>Przy obieraniu cebuli</w:t>
        </w:r>
      </w:hyperlink>
      <w:r w:rsidR="009A1E86"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="009A1E86"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oryg</w:t>
      </w:r>
      <w:proofErr w:type="spellEnd"/>
      <w:r w:rsidR="009A1E86"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. „</w:t>
      </w:r>
      <w:proofErr w:type="spellStart"/>
      <w:r w:rsidR="009A1E86"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Beim</w:t>
      </w:r>
      <w:proofErr w:type="spellEnd"/>
      <w:r w:rsidR="009A1E86"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9A1E86"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Häuten</w:t>
      </w:r>
      <w:proofErr w:type="spellEnd"/>
      <w:r w:rsidR="009A1E86"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der </w:t>
      </w:r>
      <w:proofErr w:type="spellStart"/>
      <w:r w:rsidR="009A1E86"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Zwiebel</w:t>
      </w:r>
      <w:proofErr w:type="spellEnd"/>
      <w:r w:rsidR="009A1E86"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”, 2006)</w:t>
      </w:r>
    </w:p>
    <w:p w:rsidR="009A1E86" w:rsidRPr="009A1E86" w:rsidRDefault="009A1E86" w:rsidP="009A1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Skrzynka</w:t>
      </w:r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(2009)</w:t>
      </w:r>
    </w:p>
    <w:p w:rsidR="009A1E86" w:rsidRPr="009A1E86" w:rsidRDefault="009A1E86" w:rsidP="009A1E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1E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Co trzeba powiedzieć</w:t>
      </w:r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oryg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„Was </w:t>
      </w:r>
      <w:proofErr w:type="spellStart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gesagt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werden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muss</w:t>
      </w:r>
      <w:proofErr w:type="spellEnd"/>
      <w:r w:rsidRPr="009A1E86">
        <w:rPr>
          <w:rFonts w:ascii="Times New Roman" w:eastAsia="Times New Roman" w:hAnsi="Times New Roman" w:cs="Times New Roman"/>
          <w:sz w:val="24"/>
          <w:szCs w:val="24"/>
          <w:lang w:eastAsia="pl-PL"/>
        </w:rPr>
        <w:t>”, 2012)</w:t>
      </w:r>
    </w:p>
    <w:p w:rsidR="00623E2C" w:rsidRDefault="00623E2C"/>
    <w:sectPr w:rsidR="00623E2C" w:rsidSect="00623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72C9"/>
    <w:multiLevelType w:val="multilevel"/>
    <w:tmpl w:val="F40CF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1E86"/>
    <w:rsid w:val="002B711E"/>
    <w:rsid w:val="004805F4"/>
    <w:rsid w:val="0056488D"/>
    <w:rsid w:val="00623E2C"/>
    <w:rsid w:val="009A1E86"/>
    <w:rsid w:val="00AC6128"/>
    <w:rsid w:val="00B619D4"/>
    <w:rsid w:val="00C47F44"/>
    <w:rsid w:val="00C86A41"/>
    <w:rsid w:val="00D325BE"/>
    <w:rsid w:val="00F15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3E2C"/>
  </w:style>
  <w:style w:type="paragraph" w:styleId="Nagwek2">
    <w:name w:val="heading 2"/>
    <w:basedOn w:val="Normalny"/>
    <w:link w:val="Nagwek2Znak"/>
    <w:uiPriority w:val="9"/>
    <w:qFormat/>
    <w:rsid w:val="009A1E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A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A1E86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A1E8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w-headline">
    <w:name w:val="mw-headline"/>
    <w:basedOn w:val="Domylnaczcionkaakapitu"/>
    <w:rsid w:val="009A1E86"/>
  </w:style>
  <w:style w:type="paragraph" w:styleId="Tekstdymka">
    <w:name w:val="Balloon Text"/>
    <w:basedOn w:val="Normalny"/>
    <w:link w:val="TekstdymkaZnak"/>
    <w:uiPriority w:val="99"/>
    <w:semiHidden/>
    <w:unhideWhenUsed/>
    <w:rsid w:val="009A1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E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2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5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1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Laureaci_Nagrody_Nobla_w_dziedzinie_literatury" TargetMode="External"/><Relationship Id="rId13" Type="http://schemas.openxmlformats.org/officeDocument/2006/relationships/hyperlink" Target="http://pl.wikipedia.org/wiki/Honorowi_obywatele_Gda%C5%84ska" TargetMode="External"/><Relationship Id="rId18" Type="http://schemas.openxmlformats.org/officeDocument/2006/relationships/hyperlink" Target="http://pl.wikipedia.org/wiki/Wr%C3%B3%C5%BCby_kumak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l.wikipedia.org/wiki/1927" TargetMode="External"/><Relationship Id="rId12" Type="http://schemas.openxmlformats.org/officeDocument/2006/relationships/hyperlink" Target="http://pl.wikipedia.org/wiki/Pozna%C5%84" TargetMode="External"/><Relationship Id="rId17" Type="http://schemas.openxmlformats.org/officeDocument/2006/relationships/hyperlink" Target="http://pl.wikipedia.org/wiki/Spotkanie_w_Telgte" TargetMode="External"/><Relationship Id="rId2" Type="http://schemas.openxmlformats.org/officeDocument/2006/relationships/styles" Target="styles.xml"/><Relationship Id="rId16" Type="http://schemas.openxmlformats.org/officeDocument/2006/relationships/hyperlink" Target="http://pl.wikipedia.org/w/index.php?title=Psie_lata&amp;action=edit&amp;redlink=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l.wikipedia.org/wiki/16_pa%C5%BAdziernika" TargetMode="External"/><Relationship Id="rId11" Type="http://schemas.openxmlformats.org/officeDocument/2006/relationships/hyperlink" Target="http://pl.wikipedia.org/wiki/Uniwersytet_im._Adama_Mickiewicza_w_Poznani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pl.wikipedia.org/w/index.php?title=Kot_i_mysz&amp;action=edit&amp;redlink=1" TargetMode="External"/><Relationship Id="rId10" Type="http://schemas.openxmlformats.org/officeDocument/2006/relationships/hyperlink" Target="http://pl.wikipedia.org/wiki/Uniwersytet_Gda%C5%84ski" TargetMode="External"/><Relationship Id="rId19" Type="http://schemas.openxmlformats.org/officeDocument/2006/relationships/hyperlink" Target="http://pl.wikipedia.org/wiki/Przy_obieraniu_cebu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.wikipedia.org/wiki/Doctor_honoris_causa" TargetMode="External"/><Relationship Id="rId14" Type="http://schemas.openxmlformats.org/officeDocument/2006/relationships/hyperlink" Target="http://pl.wikipedia.org/wiki/Blaszany_b%C4%99bene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Murawska</dc:creator>
  <cp:keywords/>
  <dc:description/>
  <cp:lastModifiedBy>Jolanta Murawska</cp:lastModifiedBy>
  <cp:revision>2</cp:revision>
  <dcterms:created xsi:type="dcterms:W3CDTF">2015-04-13T18:08:00Z</dcterms:created>
  <dcterms:modified xsi:type="dcterms:W3CDTF">2015-04-13T18:08:00Z</dcterms:modified>
</cp:coreProperties>
</file>