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32" w:rsidRDefault="007E790F" w:rsidP="00335E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705225" cy="49434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55F" w:rsidRPr="00A2455F" w:rsidRDefault="00C24A32" w:rsidP="00C24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A2455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Dieter Schenk</w:t>
      </w:r>
    </w:p>
    <w:p w:rsidR="00C24A32" w:rsidRPr="0042264B" w:rsidRDefault="00A2455F" w:rsidP="00C24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55F">
        <w:rPr>
          <w:b/>
          <w:bCs/>
          <w:lang w:val="de-DE"/>
        </w:rPr>
        <w:t xml:space="preserve"> Dieter Schenk</w:t>
      </w:r>
      <w:r w:rsidRPr="00A2455F">
        <w:rPr>
          <w:lang w:val="de-DE"/>
        </w:rPr>
        <w:t xml:space="preserve"> (</w:t>
      </w:r>
      <w:proofErr w:type="spellStart"/>
      <w:r w:rsidRPr="00A2455F">
        <w:rPr>
          <w:lang w:val="de-DE"/>
        </w:rPr>
        <w:t>ur</w:t>
      </w:r>
      <w:proofErr w:type="spellEnd"/>
      <w:r w:rsidRPr="00A2455F">
        <w:rPr>
          <w:lang w:val="de-DE"/>
        </w:rPr>
        <w:t xml:space="preserve">. </w:t>
      </w:r>
      <w:hyperlink r:id="rId6" w:tooltip="1937" w:history="1">
        <w:r>
          <w:rPr>
            <w:rStyle w:val="Hipercze"/>
          </w:rPr>
          <w:t>1937</w:t>
        </w:r>
      </w:hyperlink>
      <w:r>
        <w:t xml:space="preserve"> we </w:t>
      </w:r>
      <w:hyperlink r:id="rId7" w:tooltip="Frankfurt&#10; nad Menem" w:history="1">
        <w:r>
          <w:rPr>
            <w:rStyle w:val="Hipercze"/>
          </w:rPr>
          <w:t>Frankfurcie nad Menem</w:t>
        </w:r>
      </w:hyperlink>
      <w:r>
        <w:t>) – niemiecki kryminolog i literat</w:t>
      </w:r>
      <w:r w:rsidR="0042264B">
        <w:t xml:space="preserve">, publicysta, autor książek dotyczących ochrony praw </w:t>
      </w:r>
      <w:r w:rsidR="0042264B">
        <w:rPr>
          <w:rStyle w:val="object"/>
        </w:rPr>
        <w:t>cz</w:t>
      </w:r>
      <w:r w:rsidR="0042264B">
        <w:t>łowieka, nazistowskich korzeni niemieckich organów ścigania, a przede wszystkim zbrodni hitlerowskich na terenie okupowanej Polski.</w:t>
      </w:r>
    </w:p>
    <w:p w:rsidR="00C24A32" w:rsidRPr="00C24A32" w:rsidRDefault="00C24A32" w:rsidP="00C24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1973 studiował na akademii policyjnej. Prowadził w krajowym urzędzie kryminalnym w </w:t>
      </w:r>
      <w:hyperlink r:id="rId8" w:tooltip="Hesja" w:history="1">
        <w:r w:rsidRPr="00C24A3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Hesji</w:t>
        </w:r>
      </w:hyperlink>
      <w:r w:rsidRPr="00C24A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sprawy zwalczania narkotyków. Dyrektor kryminalny w </w:t>
      </w:r>
      <w:hyperlink r:id="rId9" w:tooltip="Federalna Policja Kryminalna Niemiec" w:history="1">
        <w:r w:rsidRPr="00C24A3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Federalnej Policji Kryminalnej Niemiec</w:t>
        </w:r>
      </w:hyperlink>
      <w:r w:rsidRPr="00C24A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Członek wspólnoty roboczej "Krytyczni Policjanci". W 1989 odszedł z Federalnej Policji Kryminalnej ze względu na zasadnicze różnice poglądów. Od 1993 prowadzi badania nad zbrodniami hitlerowskimi, zwłaszcza w Polsce. Od 1998 jest </w:t>
      </w:r>
      <w:hyperlink r:id="rId10" w:tooltip="Profesor wizytujący" w:history="1">
        <w:r w:rsidRPr="00C24A3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profesorem wizytującym</w:t>
        </w:r>
      </w:hyperlink>
      <w:r w:rsidRPr="00C24A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hyperlink r:id="rId11" w:tooltip="Uniwersytet Łódzki" w:history="1">
        <w:r w:rsidRPr="00C24A3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Uniwersytetu Łódzkiego</w:t>
        </w:r>
      </w:hyperlink>
      <w:r w:rsidRPr="00C24A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prowadzi wykłady o historii </w:t>
      </w:r>
      <w:hyperlink r:id="rId12" w:tooltip="Narodowy socjalizm" w:history="1">
        <w:r w:rsidRPr="00C24A3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narodowego socjalizmu</w:t>
        </w:r>
      </w:hyperlink>
      <w:r w:rsidRPr="00C24A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Działa w </w:t>
      </w:r>
      <w:hyperlink r:id="rId13" w:tooltip="Amnesty&#10; International" w:history="1">
        <w:proofErr w:type="spellStart"/>
        <w:r w:rsidRPr="00C24A3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Amnesty</w:t>
        </w:r>
        <w:proofErr w:type="spellEnd"/>
        <w:r w:rsidRPr="00C24A3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 xml:space="preserve"> International</w:t>
        </w:r>
      </w:hyperlink>
      <w:r w:rsidRPr="00C24A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422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Pr="00C24A32">
        <w:rPr>
          <w:rFonts w:ascii="Times New Roman" w:eastAsia="Times New Roman" w:hAnsi="Times New Roman" w:cs="Times New Roman"/>
          <w:sz w:val="24"/>
          <w:szCs w:val="24"/>
          <w:lang w:eastAsia="pl-PL"/>
        </w:rPr>
        <w:t>Oprócz książek o zbrodniach hitlerowskich pisze powieści, książki dla młodzieży i książki o polityce.</w:t>
      </w:r>
    </w:p>
    <w:p w:rsidR="00C24A32" w:rsidRPr="00C24A32" w:rsidRDefault="00C24A32" w:rsidP="00C24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rządu Republiki Federalnej Niemiec otrzymał </w:t>
      </w:r>
      <w:hyperlink r:id="rId14" w:tooltip="Order Zasługi Republiki Federalnej Niemiec" w:history="1">
        <w:r w:rsidRPr="00C24A3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Order Zasługi Republiki Federalnej Niemiec</w:t>
        </w:r>
      </w:hyperlink>
      <w:r w:rsidRPr="00C2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Wstędze.</w:t>
      </w:r>
    </w:p>
    <w:p w:rsidR="0042264B" w:rsidRPr="0042264B" w:rsidRDefault="00C24A32" w:rsidP="0042264B">
      <w:pPr>
        <w:pStyle w:val="Nagwek4"/>
        <w:rPr>
          <w:rStyle w:val="Uwydatnienie"/>
          <w:b w:val="0"/>
        </w:rPr>
      </w:pPr>
      <w:r w:rsidRPr="00C24A32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eastAsia="pl-PL"/>
        </w:rPr>
        <w:lastRenderedPageBreak/>
        <w:t xml:space="preserve">W uznaniu zasług otrzymał w 1997 gdański </w:t>
      </w:r>
      <w:hyperlink r:id="rId15" w:tooltip="Medal św. Wojciecha" w:history="1">
        <w:r w:rsidRPr="0042264B">
          <w:rPr>
            <w:rFonts w:ascii="Times New Roman" w:eastAsia="Times New Roman" w:hAnsi="Times New Roman" w:cs="Times New Roman"/>
            <w:b w:val="0"/>
            <w:i w:val="0"/>
            <w:color w:val="auto"/>
            <w:sz w:val="24"/>
            <w:szCs w:val="24"/>
            <w:lang w:eastAsia="pl-PL"/>
          </w:rPr>
          <w:t>medal św. Wojciecha</w:t>
        </w:r>
      </w:hyperlink>
      <w:r w:rsidRPr="00C24A32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eastAsia="pl-PL"/>
        </w:rPr>
        <w:t xml:space="preserve">, w 1998 medal 1000-lecia Gdańska i w 2003 </w:t>
      </w:r>
      <w:hyperlink r:id="rId16" w:tooltip="Honorowi obywatele miasta Gdańska" w:history="1">
        <w:r w:rsidRPr="0042264B">
          <w:rPr>
            <w:rFonts w:ascii="Times New Roman" w:eastAsia="Times New Roman" w:hAnsi="Times New Roman" w:cs="Times New Roman"/>
            <w:b w:val="0"/>
            <w:i w:val="0"/>
            <w:color w:val="auto"/>
            <w:sz w:val="24"/>
            <w:szCs w:val="24"/>
            <w:lang w:eastAsia="pl-PL"/>
          </w:rPr>
          <w:t>honorowe obywatelstwo miasta Gdańska</w:t>
        </w:r>
      </w:hyperlink>
      <w:r w:rsidRPr="00C24A32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eastAsia="pl-PL"/>
        </w:rPr>
        <w:t xml:space="preserve">. W 2000 został odznaczony krzyżem oficerskim </w:t>
      </w:r>
      <w:hyperlink r:id="rId17" w:tooltip="Order Zasługi Rzeczypospolitej Polskiej" w:history="1">
        <w:r w:rsidRPr="0042264B">
          <w:rPr>
            <w:rFonts w:ascii="Times New Roman" w:eastAsia="Times New Roman" w:hAnsi="Times New Roman" w:cs="Times New Roman"/>
            <w:b w:val="0"/>
            <w:i w:val="0"/>
            <w:color w:val="auto"/>
            <w:sz w:val="24"/>
            <w:szCs w:val="24"/>
            <w:lang w:eastAsia="pl-PL"/>
          </w:rPr>
          <w:t>Orderu Zasługi</w:t>
        </w:r>
      </w:hyperlink>
      <w:r w:rsidRPr="00C24A32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eastAsia="pl-PL"/>
        </w:rPr>
        <w:t>.</w:t>
      </w:r>
      <w:r w:rsidR="0042264B" w:rsidRPr="0042264B">
        <w:rPr>
          <w:rStyle w:val="Uwydatnienie"/>
          <w:b w:val="0"/>
        </w:rPr>
        <w:t xml:space="preserve"> </w:t>
      </w:r>
    </w:p>
    <w:p w:rsidR="0042264B" w:rsidRPr="0042264B" w:rsidRDefault="0042264B" w:rsidP="0042264B">
      <w:pPr>
        <w:pStyle w:val="Nagwek4"/>
        <w:rPr>
          <w:b w:val="0"/>
          <w:i w:val="0"/>
          <w:color w:val="auto"/>
        </w:rPr>
      </w:pPr>
      <w:r w:rsidRPr="0042264B">
        <w:rPr>
          <w:rStyle w:val="Uwydatnienie"/>
          <w:b w:val="0"/>
          <w:color w:val="auto"/>
        </w:rPr>
        <w:t>DIETER SCHENK- laureat  konkursu w 2012 roku na najlepszą ksi</w:t>
      </w:r>
      <w:r>
        <w:rPr>
          <w:rStyle w:val="Uwydatnienie"/>
          <w:b w:val="0"/>
          <w:color w:val="auto"/>
        </w:rPr>
        <w:t>ążkę</w:t>
      </w:r>
      <w:r w:rsidRPr="0042264B">
        <w:rPr>
          <w:rStyle w:val="Uwydatnienie"/>
          <w:b w:val="0"/>
          <w:color w:val="auto"/>
        </w:rPr>
        <w:t xml:space="preserve"> naukową poświęconą dziejom Polski i Polaków w XX wieku.  Organizatorami konkursu "Książka Historyczna Roku" są: Telewizja Polska S.A. (TVP), Polskie Radio S.A. ( PR SA) oraz Instytut Pamięci Narodowej. </w:t>
      </w:r>
    </w:p>
    <w:p w:rsidR="00C24A32" w:rsidRPr="00C24A32" w:rsidRDefault="0042264B" w:rsidP="00C24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 </w:t>
      </w:r>
      <w:r w:rsidR="00C24A32" w:rsidRPr="00C2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kraju związkowym Hesja i w </w:t>
      </w:r>
      <w:hyperlink r:id="rId18" w:tooltip="Berlin" w:history="1">
        <w:r w:rsidR="00C24A32" w:rsidRPr="00C24A3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Berlinie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24A32" w:rsidRPr="00C24A32" w:rsidRDefault="00C24A32" w:rsidP="00C24A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Publikacje:</w:t>
      </w:r>
    </w:p>
    <w:p w:rsidR="00C24A32" w:rsidRPr="00C24A32" w:rsidRDefault="00C24A32" w:rsidP="00C24A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Dieter Schenk: </w:t>
      </w:r>
      <w:r w:rsidRPr="00C24A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Poczta Polska w Gdańsku: dzieje pewnego niemieckiego zabójstwa sądowego</w:t>
      </w:r>
      <w:r w:rsidRPr="00C2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Gdańsk: "Polnord – Oskar", 1999 </w:t>
      </w:r>
    </w:p>
    <w:p w:rsidR="00C24A32" w:rsidRDefault="00C24A32" w:rsidP="00C24A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Dieter Schenk: </w:t>
      </w:r>
      <w:r w:rsidRPr="00C24A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Albert Forster – gdański namiestnik Hitlera: zbrodnie hitlerowskie w Gdańsku i Prusach Zachodnich</w:t>
      </w:r>
      <w:r w:rsidRPr="00C2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Gdańsk: "Polnord – Oskar", 2002 </w:t>
      </w:r>
    </w:p>
    <w:p w:rsidR="00C24A32" w:rsidRPr="00C24A32" w:rsidRDefault="00C24A32" w:rsidP="00C24A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Dieter Schenk: </w:t>
      </w:r>
      <w:r w:rsidRPr="00C24A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Jak pogoniłam Hitlera: Gdańszczanka-Polka w ruchu oporu</w:t>
      </w:r>
      <w:r w:rsidRPr="00C24A32">
        <w:rPr>
          <w:rFonts w:ascii="Times New Roman" w:eastAsia="Times New Roman" w:hAnsi="Times New Roman" w:cs="Times New Roman"/>
          <w:sz w:val="24"/>
          <w:szCs w:val="24"/>
          <w:lang w:eastAsia="pl-PL"/>
        </w:rPr>
        <w:t>, Gdańsk: Wydawnictwo "</w:t>
      </w:r>
      <w:proofErr w:type="spellStart"/>
      <w:r w:rsidRPr="00C24A32">
        <w:rPr>
          <w:rFonts w:ascii="Times New Roman" w:eastAsia="Times New Roman" w:hAnsi="Times New Roman" w:cs="Times New Roman"/>
          <w:sz w:val="24"/>
          <w:szCs w:val="24"/>
          <w:lang w:eastAsia="pl-PL"/>
        </w:rPr>
        <w:t>Marpress</w:t>
      </w:r>
      <w:proofErr w:type="spellEnd"/>
      <w:r w:rsidRPr="00C2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", 2006 </w:t>
      </w:r>
    </w:p>
    <w:p w:rsidR="00C24A32" w:rsidRPr="00C24A32" w:rsidRDefault="00C24A32" w:rsidP="00C24A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C24A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Dieter Schenk: </w:t>
      </w:r>
      <w:r w:rsidRPr="00C24A3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pl-PL"/>
        </w:rPr>
        <w:t xml:space="preserve">Der </w:t>
      </w:r>
      <w:proofErr w:type="spellStart"/>
      <w:r w:rsidRPr="00C24A3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pl-PL"/>
        </w:rPr>
        <w:t>Lemberger</w:t>
      </w:r>
      <w:proofErr w:type="spellEnd"/>
      <w:r w:rsidRPr="00C24A3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pl-PL"/>
        </w:rPr>
        <w:t xml:space="preserve"> Professorenmord und der Holocaust in Ostgalizien</w:t>
      </w:r>
      <w:r w:rsidRPr="00C24A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 2007</w:t>
      </w:r>
    </w:p>
    <w:p w:rsidR="00C24A32" w:rsidRPr="00C24A32" w:rsidRDefault="00C24A32" w:rsidP="00C24A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Dieter Schenk: </w:t>
      </w:r>
      <w:r w:rsidRPr="00C24A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Hans Frank: biografia generalnego gubernatora</w:t>
      </w:r>
      <w:r w:rsidRPr="00C2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Kraków: Społeczny Instytut Wydawniczy Znak, 2009 </w:t>
      </w:r>
    </w:p>
    <w:p w:rsidR="00E406BA" w:rsidRPr="00C24A32" w:rsidRDefault="00C24A32" w:rsidP="00C24A32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C2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Dieter Schenk: </w:t>
      </w:r>
      <w:r w:rsidRPr="00C24A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Noc morderców. Kaźń polskich profesorów we Lwowie i holokaust w Galicji Wschodniej</w:t>
      </w:r>
      <w:r w:rsidRPr="00C2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Wydawnictwo Wysoki Zamek, Kraków 2011, </w:t>
      </w:r>
    </w:p>
    <w:p w:rsidR="00C24A32" w:rsidRPr="00DC3C78" w:rsidRDefault="00C24A32" w:rsidP="00C24A3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Dieter Schenk: </w:t>
      </w:r>
      <w:proofErr w:type="spellStart"/>
      <w:r w:rsidRPr="00C24A3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Danzig</w:t>
      </w:r>
      <w:proofErr w:type="spellEnd"/>
      <w:r w:rsidRPr="00C24A3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1930-1945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”, 2013</w:t>
      </w:r>
    </w:p>
    <w:p w:rsidR="00DC3C78" w:rsidRDefault="00DC3C78" w:rsidP="00DC3C78">
      <w:r>
        <w:rPr>
          <w:rStyle w:val="Pogrubienie"/>
        </w:rPr>
        <w:t>"</w:t>
      </w:r>
      <w:r>
        <w:rPr>
          <w:rStyle w:val="Uwydatnienie"/>
          <w:b/>
          <w:bCs/>
        </w:rPr>
        <w:t>Noc morderców". Kaźń polskich profesorów we Lwowie i holokaust w Galicji Wschodniej</w:t>
      </w:r>
      <w:r>
        <w:rPr>
          <w:rStyle w:val="Pogrubienie"/>
        </w:rPr>
        <w:t xml:space="preserve">, Dieter Schenk </w:t>
      </w:r>
      <w:r>
        <w:rPr>
          <w:b/>
          <w:bCs/>
          <w:noProof/>
          <w:lang w:eastAsia="pl-PL"/>
        </w:rPr>
        <w:drawing>
          <wp:inline distT="0" distB="0" distL="0" distR="0">
            <wp:extent cx="1714500" cy="2476500"/>
            <wp:effectExtent l="19050" t="0" r="0" b="0"/>
            <wp:docPr id="4" name="Obraz 4" descr="http://www.ksiazkahistorycznaroku.pl/images/2012/noc_morderc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siazkahistorycznaroku.pl/images/2012/noc_mordercow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C78" w:rsidRDefault="00DC3C78" w:rsidP="00DC3C78">
      <w:pPr>
        <w:pStyle w:val="NormalnyWeb"/>
      </w:pPr>
      <w:r>
        <w:t> "30 czerwca 1941 roku Lwów została zajęty przez Niemców. Na podstawie wcześniej przygotowanej listy funkcjonariusze niemieckich służb policyjnych aresztowali 25 profesorów lwowskich uczelni wyższych, a także 20 przebywających w ich domach osób - w</w:t>
      </w:r>
      <w:r>
        <w:rPr>
          <w:rStyle w:val="object"/>
        </w:rPr>
        <w:t>śr</w:t>
      </w:r>
      <w:r>
        <w:t xml:space="preserve">ód nich synów, żony, przyjaciół. Wszyscy zostali zamordowani w czterech egzekucjach. Najtragiczniejsza miała miejsce nad ranem 4 lipca na Wzgórzach </w:t>
      </w:r>
      <w:proofErr w:type="spellStart"/>
      <w:r>
        <w:t>Wuleckich</w:t>
      </w:r>
      <w:proofErr w:type="spellEnd"/>
      <w:r>
        <w:t>. Jako ostatni, 26 lipca, zginął wybitny naukowiec i wielokrotny premier RP – prof. Kazimierz Bartel. Żaden z winnych nie został nigdy ukarany za popełnienie tej właśnie zbrodni."</w:t>
      </w:r>
    </w:p>
    <w:p w:rsidR="00DC3C78" w:rsidRDefault="00DC3C78" w:rsidP="00DC3C78">
      <w:pPr>
        <w:pStyle w:val="NormalnyWeb"/>
      </w:pPr>
      <w:r>
        <w:lastRenderedPageBreak/>
        <w:t> </w:t>
      </w:r>
    </w:p>
    <w:p w:rsidR="00DC3C78" w:rsidRDefault="00DC3C78" w:rsidP="00DC3C78">
      <w:pPr>
        <w:spacing w:before="100" w:beforeAutospacing="1" w:after="100" w:afterAutospacing="1" w:line="240" w:lineRule="auto"/>
      </w:pPr>
    </w:p>
    <w:sectPr w:rsidR="00DC3C78" w:rsidSect="00E40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42747"/>
    <w:multiLevelType w:val="multilevel"/>
    <w:tmpl w:val="0D2A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4A32"/>
    <w:rsid w:val="00335E69"/>
    <w:rsid w:val="0042264B"/>
    <w:rsid w:val="00721971"/>
    <w:rsid w:val="00756ABE"/>
    <w:rsid w:val="007E790F"/>
    <w:rsid w:val="00A2455F"/>
    <w:rsid w:val="00AF1403"/>
    <w:rsid w:val="00C24A32"/>
    <w:rsid w:val="00DC3C78"/>
    <w:rsid w:val="00E40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6BA"/>
  </w:style>
  <w:style w:type="paragraph" w:styleId="Nagwek2">
    <w:name w:val="heading 2"/>
    <w:basedOn w:val="Normalny"/>
    <w:link w:val="Nagwek2Znak"/>
    <w:uiPriority w:val="9"/>
    <w:qFormat/>
    <w:rsid w:val="00C24A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3C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24A3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2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24A32"/>
    <w:rPr>
      <w:color w:val="0000FF"/>
      <w:u w:val="single"/>
    </w:rPr>
  </w:style>
  <w:style w:type="character" w:customStyle="1" w:styleId="mw-headline">
    <w:name w:val="mw-headline"/>
    <w:basedOn w:val="Domylnaczcionkaakapitu"/>
    <w:rsid w:val="00C24A32"/>
  </w:style>
  <w:style w:type="character" w:customStyle="1" w:styleId="mw-editsection">
    <w:name w:val="mw-editsection"/>
    <w:basedOn w:val="Domylnaczcionkaakapitu"/>
    <w:rsid w:val="00C24A32"/>
  </w:style>
  <w:style w:type="character" w:customStyle="1" w:styleId="mw-editsection-bracket">
    <w:name w:val="mw-editsection-bracket"/>
    <w:basedOn w:val="Domylnaczcionkaakapitu"/>
    <w:rsid w:val="00C24A32"/>
  </w:style>
  <w:style w:type="character" w:customStyle="1" w:styleId="mw-editsection-divider">
    <w:name w:val="mw-editsection-divider"/>
    <w:basedOn w:val="Domylnaczcionkaakapitu"/>
    <w:rsid w:val="00C24A32"/>
  </w:style>
  <w:style w:type="paragraph" w:styleId="Tekstdymka">
    <w:name w:val="Balloon Text"/>
    <w:basedOn w:val="Normalny"/>
    <w:link w:val="TekstdymkaZnak"/>
    <w:uiPriority w:val="99"/>
    <w:semiHidden/>
    <w:unhideWhenUsed/>
    <w:rsid w:val="007E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90F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3C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DC3C78"/>
    <w:rPr>
      <w:i/>
      <w:iCs/>
    </w:rPr>
  </w:style>
  <w:style w:type="character" w:styleId="Pogrubienie">
    <w:name w:val="Strong"/>
    <w:basedOn w:val="Domylnaczcionkaakapitu"/>
    <w:uiPriority w:val="22"/>
    <w:qFormat/>
    <w:rsid w:val="00DC3C78"/>
    <w:rPr>
      <w:b/>
      <w:bCs/>
    </w:rPr>
  </w:style>
  <w:style w:type="character" w:customStyle="1" w:styleId="object">
    <w:name w:val="object"/>
    <w:basedOn w:val="Domylnaczcionkaakapitu"/>
    <w:rsid w:val="00DC3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3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Hesja" TargetMode="External"/><Relationship Id="rId13" Type="http://schemas.openxmlformats.org/officeDocument/2006/relationships/hyperlink" Target="http://pl.wikipedia.org/wiki/Amnesty_International" TargetMode="External"/><Relationship Id="rId18" Type="http://schemas.openxmlformats.org/officeDocument/2006/relationships/hyperlink" Target="http://pl.wikipedia.org/wiki/Berli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l.wikipedia.org/wiki/Frankfurt_nad_Menem" TargetMode="External"/><Relationship Id="rId12" Type="http://schemas.openxmlformats.org/officeDocument/2006/relationships/hyperlink" Target="http://pl.wikipedia.org/wiki/Narodowy_socjalizm" TargetMode="External"/><Relationship Id="rId17" Type="http://schemas.openxmlformats.org/officeDocument/2006/relationships/hyperlink" Target="http://pl.wikipedia.org/wiki/Order_Zas%C5%82ugi_Rzeczypospolitej_Polskiej" TargetMode="External"/><Relationship Id="rId2" Type="http://schemas.openxmlformats.org/officeDocument/2006/relationships/styles" Target="styles.xml"/><Relationship Id="rId16" Type="http://schemas.openxmlformats.org/officeDocument/2006/relationships/hyperlink" Target="http://pl.wikipedia.org/wiki/Honorowi_obywatele_miasta_Gda%C5%84sk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l.wikipedia.org/wiki/1937" TargetMode="External"/><Relationship Id="rId11" Type="http://schemas.openxmlformats.org/officeDocument/2006/relationships/hyperlink" Target="http://pl.wikipedia.org/wiki/Uniwersytet_%C5%81%C3%B3dzki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pl.wikipedia.org/wiki/Medal_%C5%9Bw._Wojciecha" TargetMode="External"/><Relationship Id="rId10" Type="http://schemas.openxmlformats.org/officeDocument/2006/relationships/hyperlink" Target="http://pl.wikipedia.org/wiki/Profesor_wizytuj%C4%85cy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pl.wikipedia.org/wiki/Federalna_Policja_Kryminalna_Niemiec" TargetMode="External"/><Relationship Id="rId14" Type="http://schemas.openxmlformats.org/officeDocument/2006/relationships/hyperlink" Target="http://pl.wikipedia.org/wiki/Order_Zas%C5%82ugi_Republiki_Federalnej_Niemie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UMG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Murawska.Jolanta</dc:creator>
  <cp:keywords/>
  <dc:description/>
  <cp:lastModifiedBy>Jolanta Murawska</cp:lastModifiedBy>
  <cp:revision>2</cp:revision>
  <cp:lastPrinted>2013-11-14T10:47:00Z</cp:lastPrinted>
  <dcterms:created xsi:type="dcterms:W3CDTF">2013-12-08T21:58:00Z</dcterms:created>
  <dcterms:modified xsi:type="dcterms:W3CDTF">2013-12-08T21:58:00Z</dcterms:modified>
</cp:coreProperties>
</file>